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9" w:rsidRPr="00FA67A9" w:rsidRDefault="00FA67A9" w:rsidP="00727C12">
      <w:pPr>
        <w:shd w:val="clear" w:color="auto" w:fill="FFFFFF"/>
        <w:spacing w:after="0" w:line="516" w:lineRule="atLeast"/>
        <w:jc w:val="both"/>
        <w:outlineLvl w:val="1"/>
        <w:rPr>
          <w:rFonts w:ascii="Open Sans" w:eastAsia="Times New Roman" w:hAnsi="Open Sans" w:cs="Open Sans"/>
          <w:color w:val="222222"/>
          <w:spacing w:val="-5"/>
          <w:sz w:val="37"/>
          <w:szCs w:val="37"/>
          <w:lang w:eastAsia="it-IT"/>
        </w:rPr>
      </w:pPr>
      <w:r w:rsidRPr="00FA67A9">
        <w:rPr>
          <w:rFonts w:ascii="Open Sans" w:eastAsia="Times New Roman" w:hAnsi="Open Sans" w:cs="Open Sans"/>
          <w:b/>
          <w:bCs/>
          <w:color w:val="222222"/>
          <w:spacing w:val="-5"/>
          <w:sz w:val="37"/>
          <w:lang w:eastAsia="it-IT"/>
        </w:rPr>
        <w:t>EAS significato dell’acronimo</w:t>
      </w:r>
    </w:p>
    <w:p w:rsidR="00FA67A9" w:rsidRPr="00FA67A9" w:rsidRDefault="00FA67A9" w:rsidP="00727C12">
      <w:pPr>
        <w:shd w:val="clear" w:color="auto" w:fill="FFFFFF"/>
        <w:spacing w:after="0" w:line="326" w:lineRule="atLeast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  <w:t>Sono Episodi di Apprendimento Situato, ovvero unità didattiche minime, il tassello fondamentale attorno a cui costruire la propria didattica.</w:t>
      </w:r>
    </w:p>
    <w:p w:rsidR="00FA67A9" w:rsidRPr="00FA67A9" w:rsidRDefault="00FA67A9" w:rsidP="00727C12">
      <w:pPr>
        <w:shd w:val="clear" w:color="auto" w:fill="FFFFFF"/>
        <w:spacing w:after="0" w:line="516" w:lineRule="atLeast"/>
        <w:jc w:val="both"/>
        <w:outlineLvl w:val="1"/>
        <w:rPr>
          <w:rFonts w:ascii="Open Sans" w:eastAsia="Times New Roman" w:hAnsi="Open Sans" w:cs="Open Sans"/>
          <w:color w:val="222222"/>
          <w:spacing w:val="-5"/>
          <w:sz w:val="37"/>
          <w:szCs w:val="37"/>
          <w:lang w:eastAsia="it-IT"/>
        </w:rPr>
      </w:pPr>
      <w:r w:rsidRPr="00FA67A9">
        <w:rPr>
          <w:rFonts w:ascii="Open Sans" w:eastAsia="Times New Roman" w:hAnsi="Open Sans" w:cs="Open Sans"/>
          <w:b/>
          <w:bCs/>
          <w:color w:val="222222"/>
          <w:spacing w:val="-5"/>
          <w:sz w:val="37"/>
          <w:lang w:eastAsia="it-IT"/>
        </w:rPr>
        <w:t>Come è costruito un EAS?</w:t>
      </w:r>
    </w:p>
    <w:p w:rsidR="00FA67A9" w:rsidRPr="00FA67A9" w:rsidRDefault="00FA67A9" w:rsidP="00727C12">
      <w:pPr>
        <w:shd w:val="clear" w:color="auto" w:fill="FFFFFF"/>
        <w:spacing w:after="0" w:line="326" w:lineRule="atLeast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  <w:t>E’ formato da tre fasi fondamentali:</w:t>
      </w:r>
    </w:p>
    <w:p w:rsidR="00FA67A9" w:rsidRPr="00FA67A9" w:rsidRDefault="00FA67A9" w:rsidP="00727C12">
      <w:pPr>
        <w:numPr>
          <w:ilvl w:val="0"/>
          <w:numId w:val="1"/>
        </w:numPr>
        <w:shd w:val="clear" w:color="auto" w:fill="FFFFFF"/>
        <w:spacing w:after="0" w:line="326" w:lineRule="atLeast"/>
        <w:ind w:left="1005"/>
        <w:jc w:val="both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FASE PREPARATORIA: il docente prepara un momento introduttivo che serva come </w:t>
      </w:r>
      <w:proofErr w:type="spellStart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framework</w:t>
      </w:r>
      <w:proofErr w:type="spellEnd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 concettuale per stimolare così la curiosità epistemica dell’alunno. Attraverso una MAPPA CONCETTUALE, un BREVE VIDEO o una breve PRESENTAZIONE MULTIMEDIALE.</w:t>
      </w:r>
    </w:p>
    <w:p w:rsidR="00FA67A9" w:rsidRPr="00FA67A9" w:rsidRDefault="00FA67A9" w:rsidP="00727C12">
      <w:pPr>
        <w:numPr>
          <w:ilvl w:val="0"/>
          <w:numId w:val="1"/>
        </w:numPr>
        <w:shd w:val="clear" w:color="auto" w:fill="FFFFFF"/>
        <w:spacing w:after="0" w:line="326" w:lineRule="atLeast"/>
        <w:ind w:left="1005"/>
        <w:jc w:val="both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FASE OPERATORIA: la classe svolge un micro-attività individuale o di gruppo nella quale produce un artefatto. In questa fase l’insegnante deve essere bravo a trovare gli strumenti tecnologici adatti per ottenere lo scopo che si è prefissato. Il lavoro nei gruppi può essere condotto secondo i principi del cooperative </w:t>
      </w:r>
      <w:proofErr w:type="spellStart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learning</w:t>
      </w:r>
      <w:proofErr w:type="spellEnd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, per favorirne l’efficacia.</w:t>
      </w:r>
    </w:p>
    <w:p w:rsidR="00FA67A9" w:rsidRPr="00FA67A9" w:rsidRDefault="00FA67A9" w:rsidP="00727C12">
      <w:pPr>
        <w:numPr>
          <w:ilvl w:val="0"/>
          <w:numId w:val="1"/>
        </w:numPr>
        <w:shd w:val="clear" w:color="auto" w:fill="FFFFFF"/>
        <w:spacing w:after="0" w:line="326" w:lineRule="atLeast"/>
        <w:ind w:left="1005"/>
        <w:jc w:val="both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FASE RISTRUTTURATIVA: è il </w:t>
      </w:r>
      <w:proofErr w:type="spellStart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debriefing</w:t>
      </w:r>
      <w:proofErr w:type="spellEnd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, docenti e studenti effettuano delle riflessioni </w:t>
      </w:r>
      <w:proofErr w:type="spellStart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metacognitive</w:t>
      </w:r>
      <w:proofErr w:type="spellEnd"/>
      <w:r w:rsidRPr="00FA67A9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 su quanto è emerso e su come si è operato.</w:t>
      </w:r>
    </w:p>
    <w:p w:rsidR="00FA67A9" w:rsidRPr="00FA67A9" w:rsidRDefault="00FA67A9" w:rsidP="00727C12">
      <w:pPr>
        <w:shd w:val="clear" w:color="auto" w:fill="FFFFFF"/>
        <w:spacing w:after="0" w:line="326" w:lineRule="atLeast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</w:pPr>
      <w:r w:rsidRPr="00FA67A9">
        <w:rPr>
          <w:rFonts w:ascii="Verdana" w:eastAsia="Times New Roman" w:hAnsi="Verdana" w:cs="Times New Roman"/>
          <w:color w:val="222222"/>
          <w:sz w:val="19"/>
          <w:szCs w:val="19"/>
          <w:lang w:eastAsia="it-IT"/>
        </w:rPr>
        <w:t>Il docente conclude l’EAS con una breve lezione in cui ricapitola i concetti-chiave, fornisce indicazioni per lo studio ed ulteriori approfondimenti.</w:t>
      </w:r>
    </w:p>
    <w:p w:rsidR="00FA67A9" w:rsidRPr="0096253D" w:rsidRDefault="00FA67A9" w:rsidP="00165EE8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sectPr w:rsidR="00FA67A9" w:rsidRPr="0096253D" w:rsidSect="00036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CE2"/>
    <w:multiLevelType w:val="multilevel"/>
    <w:tmpl w:val="0ABE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253D"/>
    <w:rsid w:val="000367C2"/>
    <w:rsid w:val="00061240"/>
    <w:rsid w:val="00165EE8"/>
    <w:rsid w:val="00727C12"/>
    <w:rsid w:val="0096253D"/>
    <w:rsid w:val="00B17994"/>
    <w:rsid w:val="00C560FD"/>
    <w:rsid w:val="00F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C2"/>
  </w:style>
  <w:style w:type="paragraph" w:styleId="Titolo2">
    <w:name w:val="heading 2"/>
    <w:basedOn w:val="Normale"/>
    <w:link w:val="Titolo2Carattere"/>
    <w:uiPriority w:val="9"/>
    <w:qFormat/>
    <w:rsid w:val="00FA6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6253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625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5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67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A67A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A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064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2017-11-16T12:07:00Z</dcterms:created>
  <dcterms:modified xsi:type="dcterms:W3CDTF">2017-11-16T12:07:00Z</dcterms:modified>
</cp:coreProperties>
</file>